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6B5F" w:rsidRDefault="00D16B5F" w:rsidP="00D16B5F">
      <w:pPr>
        <w:pStyle w:val="Stadgar3"/>
        <w:tabs>
          <w:tab w:val="clear" w:pos="2262"/>
          <w:tab w:val="left" w:pos="1976"/>
        </w:tabs>
        <w:spacing w:before="114" w:after="114"/>
        <w:rPr>
          <w:sz w:val="36"/>
          <w:szCs w:val="36"/>
        </w:rPr>
      </w:pPr>
      <w:r w:rsidRPr="00D16B5F">
        <w:rPr>
          <w:sz w:val="36"/>
          <w:szCs w:val="36"/>
        </w:rPr>
        <w:t>Tyresönäs Villaägareförening</w:t>
      </w:r>
    </w:p>
    <w:p w:rsidR="00D16B5F" w:rsidRDefault="00D16B5F" w:rsidP="00D16B5F">
      <w:pPr>
        <w:pStyle w:val="Stadgar3"/>
        <w:tabs>
          <w:tab w:val="clear" w:pos="2262"/>
          <w:tab w:val="left" w:pos="1976"/>
        </w:tabs>
        <w:spacing w:before="114" w:after="114"/>
      </w:pPr>
    </w:p>
    <w:p w:rsidR="00D16B5F" w:rsidRDefault="00D16B5F" w:rsidP="00D16B5F">
      <w:pPr>
        <w:pStyle w:val="Stadgar3"/>
        <w:tabs>
          <w:tab w:val="clear" w:pos="2262"/>
          <w:tab w:val="left" w:pos="1976"/>
        </w:tabs>
        <w:spacing w:before="114" w:after="114"/>
      </w:pPr>
      <w:r>
        <w:t>Dagordning vid årsmötet</w:t>
      </w:r>
      <w:r>
        <w:t xml:space="preserve"> 2023</w:t>
      </w:r>
    </w:p>
    <w:p w:rsidR="00D16B5F" w:rsidRDefault="00D16B5F" w:rsidP="00D16B5F">
      <w:pPr>
        <w:pStyle w:val="Stadgar3"/>
        <w:tabs>
          <w:tab w:val="clear" w:pos="2262"/>
          <w:tab w:val="left" w:pos="1976"/>
        </w:tabs>
        <w:spacing w:before="114" w:after="114"/>
      </w:pPr>
    </w:p>
    <w:p w:rsidR="00D16B5F" w:rsidRDefault="00D16B5F" w:rsidP="00D16B5F">
      <w:pPr>
        <w:pStyle w:val="Brdtext"/>
        <w:spacing w:line="360" w:lineRule="auto"/>
      </w:pPr>
      <w:r>
        <w:rPr>
          <w:rFonts w:eastAsia="Times New Roman" w:cs="Times New Roman"/>
          <w:color w:val="14120F"/>
        </w:rPr>
        <w:t>Vid årsmötet skall följande behandlas och pr</w:t>
      </w:r>
      <w:r>
        <w:rPr>
          <w:rFonts w:eastAsia="Times New Roman" w:cs="Times New Roman"/>
          <w:color w:val="020000"/>
        </w:rPr>
        <w:t>o</w:t>
      </w:r>
      <w:r>
        <w:rPr>
          <w:rFonts w:eastAsia="Times New Roman" w:cs="Times New Roman"/>
          <w:color w:val="14120F"/>
        </w:rPr>
        <w:t>tokollföras</w:t>
      </w:r>
      <w:r>
        <w:rPr>
          <w:rFonts w:eastAsia="Times New Roman" w:cs="Times New Roman"/>
          <w:color w:val="3E3D3A"/>
        </w:rPr>
        <w:t xml:space="preserve">: </w:t>
      </w:r>
      <w:r>
        <w:rPr>
          <w:rFonts w:eastAsia="Times New Roman" w:cs="Times New Roman"/>
          <w:color w:val="3E3D3A"/>
        </w:rPr>
        <w:br/>
      </w:r>
      <w:r w:rsidRPr="00992B5C">
        <w:rPr>
          <w:rFonts w:eastAsia="Times New Roman" w:cs="Times New Roman"/>
          <w:color w:val="14120F"/>
          <w:kern w:val="0"/>
        </w:rPr>
        <w:t xml:space="preserve">1. </w:t>
      </w:r>
      <w:r w:rsidRPr="001217C3">
        <w:rPr>
          <w:rFonts w:eastAsia="Times New Roman" w:cs="Times New Roman"/>
          <w:color w:val="14120F"/>
          <w:kern w:val="0"/>
        </w:rPr>
        <w:t>Årsmötet öppnas av styrelsens ordförande.</w:t>
      </w:r>
      <w:r w:rsidRPr="001217C3">
        <w:rPr>
          <w:rFonts w:eastAsia="Times New Roman" w:cs="Times New Roman"/>
          <w:color w:val="14120F"/>
          <w:kern w:val="0"/>
        </w:rPr>
        <w:br/>
      </w:r>
      <w:r>
        <w:rPr>
          <w:rFonts w:eastAsia="Times New Roman" w:cs="Times New Roman"/>
          <w:color w:val="14120F"/>
        </w:rPr>
        <w:t>2. Val av ordförande för möte</w:t>
      </w:r>
      <w:r>
        <w:rPr>
          <w:rFonts w:eastAsia="Times New Roman" w:cs="Times New Roman"/>
          <w:color w:val="3E3D3A"/>
        </w:rPr>
        <w:t xml:space="preserve">t </w:t>
      </w:r>
      <w:r>
        <w:rPr>
          <w:rFonts w:eastAsia="Times New Roman" w:cs="Times New Roman"/>
          <w:color w:val="14120F"/>
        </w:rPr>
        <w:t>(M</w:t>
      </w:r>
      <w:r>
        <w:rPr>
          <w:rFonts w:eastAsia="Times New Roman" w:cs="Times New Roman"/>
          <w:color w:val="595855"/>
        </w:rPr>
        <w:t>ö</w:t>
      </w:r>
      <w:r>
        <w:rPr>
          <w:rFonts w:eastAsia="Times New Roman" w:cs="Times New Roman"/>
          <w:color w:val="14120F"/>
        </w:rPr>
        <w:t>tesordförande bör ej ingå i styrel</w:t>
      </w:r>
      <w:r>
        <w:rPr>
          <w:rFonts w:eastAsia="Times New Roman" w:cs="Times New Roman"/>
          <w:color w:val="020000"/>
        </w:rPr>
        <w:t>se</w:t>
      </w:r>
      <w:r>
        <w:rPr>
          <w:rFonts w:eastAsia="Times New Roman" w:cs="Times New Roman"/>
          <w:color w:val="14120F"/>
        </w:rPr>
        <w:t>n).</w:t>
      </w:r>
      <w:r>
        <w:rPr>
          <w:rFonts w:eastAsia="Times New Roman" w:cs="Times New Roman"/>
          <w:color w:val="14120F"/>
        </w:rPr>
        <w:br/>
        <w:t xml:space="preserve">3. Val av </w:t>
      </w:r>
      <w:r>
        <w:rPr>
          <w:rFonts w:eastAsia="Times New Roman" w:cs="Times New Roman"/>
          <w:color w:val="020000"/>
        </w:rPr>
        <w:t>s</w:t>
      </w:r>
      <w:r>
        <w:rPr>
          <w:rFonts w:eastAsia="Times New Roman" w:cs="Times New Roman"/>
          <w:color w:val="14120F"/>
        </w:rPr>
        <w:t>ekreterare för mötet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14120F"/>
        </w:rPr>
        <w:t>4</w:t>
      </w:r>
      <w:r>
        <w:rPr>
          <w:rFonts w:eastAsia="Times New Roman" w:cs="Times New Roman"/>
          <w:color w:val="3E3D3A"/>
        </w:rPr>
        <w:t xml:space="preserve">. </w:t>
      </w:r>
      <w:r>
        <w:rPr>
          <w:rFonts w:eastAsia="Times New Roman" w:cs="Times New Roman"/>
          <w:color w:val="14120F"/>
        </w:rPr>
        <w:t>Val av två protokolljusterare och r</w:t>
      </w:r>
      <w:r>
        <w:rPr>
          <w:rFonts w:eastAsia="Times New Roman" w:cs="Times New Roman"/>
          <w:color w:val="3E3D3A"/>
        </w:rPr>
        <w:t>ö</w:t>
      </w:r>
      <w:r>
        <w:rPr>
          <w:rFonts w:eastAsia="Times New Roman" w:cs="Times New Roman"/>
          <w:color w:val="020000"/>
        </w:rPr>
        <w:t>s</w:t>
      </w:r>
      <w:r>
        <w:rPr>
          <w:rFonts w:eastAsia="Times New Roman" w:cs="Times New Roman"/>
          <w:color w:val="14120F"/>
        </w:rPr>
        <w:t>tr</w:t>
      </w:r>
      <w:r>
        <w:rPr>
          <w:rFonts w:eastAsia="Times New Roman" w:cs="Times New Roman"/>
          <w:color w:val="3E3D3A"/>
        </w:rPr>
        <w:t>ä</w:t>
      </w:r>
      <w:r>
        <w:rPr>
          <w:rFonts w:eastAsia="Times New Roman" w:cs="Times New Roman"/>
          <w:color w:val="14120F"/>
        </w:rPr>
        <w:t>knare</w:t>
      </w:r>
      <w:r>
        <w:rPr>
          <w:rFonts w:eastAsia="Times New Roman" w:cs="Times New Roman"/>
          <w:color w:val="3E3D3A"/>
        </w:rPr>
        <w:t>.</w:t>
      </w:r>
      <w:r>
        <w:rPr>
          <w:rFonts w:eastAsia="Times New Roman" w:cs="Times New Roman"/>
          <w:color w:val="3E3D3A"/>
        </w:rPr>
        <w:br/>
      </w:r>
      <w:r>
        <w:rPr>
          <w:rFonts w:eastAsia="Times New Roman" w:cs="Times New Roman"/>
          <w:color w:val="14120F"/>
        </w:rPr>
        <w:t>5</w:t>
      </w:r>
      <w:r>
        <w:rPr>
          <w:rFonts w:eastAsia="Times New Roman" w:cs="Times New Roman"/>
          <w:color w:val="3E3D3A"/>
        </w:rPr>
        <w:t xml:space="preserve">. </w:t>
      </w:r>
      <w:r>
        <w:rPr>
          <w:rFonts w:eastAsia="Times New Roman" w:cs="Times New Roman"/>
          <w:color w:val="14120F"/>
        </w:rPr>
        <w:t>Fråga om mötet har utlysts på rätt sätt</w:t>
      </w:r>
      <w:r>
        <w:rPr>
          <w:rFonts w:eastAsia="Times New Roman" w:cs="Times New Roman"/>
          <w:color w:val="73726F"/>
        </w:rPr>
        <w:t>.</w:t>
      </w:r>
      <w:r>
        <w:rPr>
          <w:rFonts w:eastAsia="Times New Roman" w:cs="Times New Roman"/>
          <w:color w:val="73726F"/>
        </w:rPr>
        <w:br/>
      </w:r>
      <w:r>
        <w:rPr>
          <w:rFonts w:eastAsia="Times New Roman" w:cs="Times New Roman"/>
          <w:color w:val="14120F"/>
        </w:rPr>
        <w:t>6. Fast</w:t>
      </w:r>
      <w:r>
        <w:rPr>
          <w:rFonts w:eastAsia="Times New Roman" w:cs="Times New Roman"/>
          <w:color w:val="020000"/>
        </w:rPr>
        <w:t>s</w:t>
      </w:r>
      <w:r>
        <w:rPr>
          <w:rFonts w:eastAsia="Times New Roman" w:cs="Times New Roman"/>
          <w:color w:val="14120F"/>
        </w:rPr>
        <w:t>tällande av föredragningslista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14120F"/>
        </w:rPr>
        <w:t>7. Fa</w:t>
      </w:r>
      <w:r>
        <w:rPr>
          <w:rFonts w:eastAsia="Times New Roman" w:cs="Times New Roman"/>
          <w:color w:val="020000"/>
        </w:rPr>
        <w:t>s</w:t>
      </w:r>
      <w:r>
        <w:rPr>
          <w:rFonts w:eastAsia="Times New Roman" w:cs="Times New Roman"/>
          <w:color w:val="14120F"/>
        </w:rPr>
        <w:t>tställande av röstlängd för mötet</w:t>
      </w:r>
      <w:r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14120F"/>
        </w:rPr>
        <w:t xml:space="preserve">(Grundas på cirkulerad </w:t>
      </w:r>
      <w:r>
        <w:rPr>
          <w:rFonts w:eastAsia="Times New Roman" w:cs="Times New Roman"/>
          <w:color w:val="020000"/>
        </w:rPr>
        <w:t>n</w:t>
      </w:r>
      <w:r>
        <w:rPr>
          <w:rFonts w:eastAsia="Times New Roman" w:cs="Times New Roman"/>
          <w:color w:val="14120F"/>
        </w:rPr>
        <w:t>ärv</w:t>
      </w:r>
      <w:r>
        <w:rPr>
          <w:rFonts w:eastAsia="Times New Roman" w:cs="Times New Roman"/>
          <w:color w:val="020000"/>
        </w:rPr>
        <w:t>arol</w:t>
      </w:r>
      <w:r>
        <w:rPr>
          <w:rFonts w:eastAsia="Times New Roman" w:cs="Times New Roman"/>
          <w:color w:val="14120F"/>
        </w:rPr>
        <w:t>i</w:t>
      </w:r>
      <w:r>
        <w:rPr>
          <w:rFonts w:eastAsia="Times New Roman" w:cs="Times New Roman"/>
          <w:color w:val="020000"/>
        </w:rPr>
        <w:t>s</w:t>
      </w:r>
      <w:r>
        <w:rPr>
          <w:rFonts w:eastAsia="Times New Roman" w:cs="Times New Roman"/>
          <w:color w:val="14120F"/>
        </w:rPr>
        <w:t>ta).</w:t>
      </w:r>
      <w:r>
        <w:rPr>
          <w:rFonts w:eastAsia="Times New Roman" w:cs="Times New Roman"/>
          <w:color w:val="14120F"/>
        </w:rPr>
        <w:br/>
        <w:t>8</w:t>
      </w:r>
      <w:r>
        <w:rPr>
          <w:rFonts w:eastAsia="Times New Roman" w:cs="Times New Roman"/>
          <w:color w:val="3E3D3A"/>
        </w:rPr>
        <w:t xml:space="preserve">. </w:t>
      </w:r>
      <w:r>
        <w:rPr>
          <w:rFonts w:eastAsia="Times New Roman" w:cs="Times New Roman"/>
          <w:color w:val="14120F"/>
        </w:rPr>
        <w:t>Sty</w:t>
      </w:r>
      <w:r>
        <w:rPr>
          <w:rFonts w:eastAsia="Times New Roman" w:cs="Times New Roman"/>
          <w:color w:val="3E3D3A"/>
        </w:rPr>
        <w:t>r</w:t>
      </w:r>
      <w:r>
        <w:rPr>
          <w:rFonts w:eastAsia="Times New Roman" w:cs="Times New Roman"/>
          <w:color w:val="14120F"/>
        </w:rPr>
        <w:t>elsen verksamhetsber</w:t>
      </w:r>
      <w:r>
        <w:rPr>
          <w:rFonts w:eastAsia="Times New Roman" w:cs="Times New Roman"/>
          <w:color w:val="3E3D3A"/>
        </w:rPr>
        <w:t>ä</w:t>
      </w:r>
      <w:r>
        <w:rPr>
          <w:rFonts w:eastAsia="Times New Roman" w:cs="Times New Roman"/>
          <w:color w:val="14120F"/>
        </w:rPr>
        <w:t>ttelse för föregående år</w:t>
      </w:r>
      <w:r>
        <w:rPr>
          <w:rFonts w:eastAsia="Times New Roman" w:cs="Times New Roman"/>
          <w:color w:val="3E3D3A"/>
        </w:rPr>
        <w:t>.</w:t>
      </w:r>
      <w:r>
        <w:rPr>
          <w:rFonts w:eastAsia="Times New Roman" w:cs="Times New Roman"/>
          <w:color w:val="3E3D3A"/>
        </w:rPr>
        <w:br/>
      </w:r>
      <w:r>
        <w:rPr>
          <w:rFonts w:eastAsia="Times New Roman" w:cs="Times New Roman"/>
          <w:color w:val="14120F"/>
        </w:rPr>
        <w:t>9. Resultat- och balansräkning f</w:t>
      </w:r>
      <w:r>
        <w:rPr>
          <w:rFonts w:eastAsia="Times New Roman" w:cs="Times New Roman"/>
          <w:color w:val="020000"/>
        </w:rPr>
        <w:t>ö</w:t>
      </w:r>
      <w:r>
        <w:rPr>
          <w:rFonts w:eastAsia="Times New Roman" w:cs="Times New Roman"/>
          <w:color w:val="14120F"/>
        </w:rPr>
        <w:t>r f</w:t>
      </w:r>
      <w:r>
        <w:rPr>
          <w:rFonts w:eastAsia="Times New Roman" w:cs="Times New Roman"/>
          <w:color w:val="020000"/>
        </w:rPr>
        <w:t>ör</w:t>
      </w:r>
      <w:r>
        <w:rPr>
          <w:rFonts w:eastAsia="Times New Roman" w:cs="Times New Roman"/>
          <w:color w:val="14120F"/>
        </w:rPr>
        <w:t>e</w:t>
      </w:r>
      <w:r>
        <w:rPr>
          <w:rFonts w:eastAsia="Times New Roman" w:cs="Times New Roman"/>
          <w:color w:val="020000"/>
        </w:rPr>
        <w:t>g</w:t>
      </w:r>
      <w:r>
        <w:rPr>
          <w:rFonts w:eastAsia="Times New Roman" w:cs="Times New Roman"/>
          <w:color w:val="14120F"/>
        </w:rPr>
        <w:t>ående är</w:t>
      </w:r>
      <w:r>
        <w:rPr>
          <w:rFonts w:eastAsia="Times New Roman" w:cs="Times New Roman"/>
          <w:color w:val="020000"/>
        </w:rPr>
        <w:t>.</w:t>
      </w:r>
      <w:r>
        <w:rPr>
          <w:rFonts w:eastAsia="Times New Roman" w:cs="Times New Roman"/>
          <w:color w:val="020000"/>
        </w:rPr>
        <w:br/>
      </w:r>
      <w:r>
        <w:rPr>
          <w:rFonts w:eastAsia="Times New Roman" w:cs="Times New Roman"/>
          <w:color w:val="14120F"/>
        </w:rPr>
        <w:t>10</w:t>
      </w:r>
      <w:r>
        <w:rPr>
          <w:rFonts w:eastAsia="Times New Roman" w:cs="Times New Roman"/>
          <w:color w:val="3E3D3A"/>
        </w:rPr>
        <w:t xml:space="preserve">. </w:t>
      </w:r>
      <w:r>
        <w:rPr>
          <w:rFonts w:eastAsia="Times New Roman" w:cs="Times New Roman"/>
          <w:color w:val="14120F"/>
        </w:rPr>
        <w:t>Revisorernas berättelse</w:t>
      </w:r>
      <w:r>
        <w:rPr>
          <w:rFonts w:eastAsia="Times New Roman" w:cs="Times New Roman"/>
          <w:color w:val="595855"/>
        </w:rPr>
        <w:t>.</w:t>
      </w:r>
      <w:r>
        <w:rPr>
          <w:rFonts w:eastAsia="Times New Roman" w:cs="Times New Roman"/>
          <w:color w:val="595855"/>
        </w:rPr>
        <w:br/>
      </w:r>
      <w:r>
        <w:rPr>
          <w:rFonts w:eastAsia="Times New Roman" w:cs="Times New Roman"/>
          <w:color w:val="14120F"/>
        </w:rPr>
        <w:t>11. Fråga om ansvarsfrihet för styrelsen</w:t>
      </w:r>
      <w:r>
        <w:rPr>
          <w:rFonts w:eastAsia="Times New Roman" w:cs="Times New Roman"/>
          <w:color w:val="3E3D3A"/>
        </w:rPr>
        <w:t xml:space="preserve">. </w:t>
      </w:r>
      <w:r>
        <w:rPr>
          <w:rFonts w:eastAsia="Times New Roman" w:cs="Times New Roman"/>
          <w:color w:val="14120F"/>
        </w:rPr>
        <w:t>Beslut ang</w:t>
      </w:r>
      <w:r>
        <w:rPr>
          <w:rFonts w:eastAsia="Times New Roman" w:cs="Times New Roman"/>
          <w:color w:val="3E3D3A"/>
        </w:rPr>
        <w:t>å</w:t>
      </w:r>
      <w:r>
        <w:rPr>
          <w:rFonts w:eastAsia="Times New Roman" w:cs="Times New Roman"/>
          <w:color w:val="14120F"/>
        </w:rPr>
        <w:t>ende föreningens vin</w:t>
      </w:r>
      <w:r>
        <w:rPr>
          <w:rFonts w:eastAsia="Times New Roman" w:cs="Times New Roman"/>
          <w:color w:val="020000"/>
        </w:rPr>
        <w:t>st/</w:t>
      </w:r>
      <w:r>
        <w:rPr>
          <w:rFonts w:eastAsia="Times New Roman" w:cs="Times New Roman"/>
          <w:color w:val="14120F"/>
        </w:rPr>
        <w:t>förlust</w:t>
      </w:r>
      <w:r>
        <w:rPr>
          <w:rFonts w:eastAsia="Times New Roman" w:cs="Times New Roman"/>
          <w:color w:val="3E3D3A"/>
        </w:rPr>
        <w:t xml:space="preserve">. </w:t>
      </w:r>
    </w:p>
    <w:p w:rsidR="00D16B5F" w:rsidRDefault="00D16B5F" w:rsidP="00D16B5F">
      <w:pPr>
        <w:pStyle w:val="Brdtext"/>
        <w:spacing w:line="360" w:lineRule="auto"/>
      </w:pPr>
      <w:r>
        <w:rPr>
          <w:rFonts w:eastAsia="Times New Roman" w:cs="Times New Roman"/>
          <w:color w:val="14120F"/>
        </w:rPr>
        <w:t>12</w:t>
      </w:r>
      <w:r>
        <w:rPr>
          <w:rFonts w:eastAsia="Times New Roman" w:cs="Times New Roman"/>
          <w:color w:val="020000"/>
        </w:rPr>
        <w:t xml:space="preserve">. </w:t>
      </w:r>
      <w:r>
        <w:rPr>
          <w:rFonts w:eastAsia="Times New Roman" w:cs="Times New Roman"/>
          <w:color w:val="14120F"/>
        </w:rPr>
        <w:t>Styrel</w:t>
      </w:r>
      <w:r>
        <w:rPr>
          <w:rFonts w:eastAsia="Times New Roman" w:cs="Times New Roman"/>
          <w:color w:val="020000"/>
        </w:rPr>
        <w:t>s</w:t>
      </w:r>
      <w:r>
        <w:rPr>
          <w:rFonts w:eastAsia="Times New Roman" w:cs="Times New Roman"/>
          <w:color w:val="14120F"/>
        </w:rPr>
        <w:t>ens förslag till verksamhet och budget för innevarande år</w:t>
      </w:r>
      <w:r>
        <w:rPr>
          <w:rFonts w:eastAsia="Times New Roman" w:cs="Times New Roman"/>
          <w:color w:val="3E3D3A"/>
        </w:rPr>
        <w:t>.</w:t>
      </w:r>
      <w:r>
        <w:rPr>
          <w:rFonts w:eastAsia="Times New Roman" w:cs="Times New Roman"/>
          <w:color w:val="3E3D3A"/>
        </w:rPr>
        <w:br/>
      </w:r>
      <w:r>
        <w:rPr>
          <w:rFonts w:eastAsia="Times New Roman" w:cs="Times New Roman"/>
          <w:color w:val="14120F"/>
        </w:rPr>
        <w:t>13. Fa</w:t>
      </w:r>
      <w:r>
        <w:rPr>
          <w:rFonts w:eastAsia="Times New Roman" w:cs="Times New Roman"/>
          <w:color w:val="020000"/>
        </w:rPr>
        <w:t>s</w:t>
      </w:r>
      <w:r>
        <w:rPr>
          <w:rFonts w:eastAsia="Times New Roman" w:cs="Times New Roman"/>
          <w:color w:val="14120F"/>
        </w:rPr>
        <w:t xml:space="preserve">tställande av medlemsavgift för nästkommande kalenderår. </w:t>
      </w:r>
      <w:r>
        <w:rPr>
          <w:rFonts w:eastAsia="Times New Roman" w:cs="Times New Roman"/>
          <w:color w:val="14120F"/>
        </w:rPr>
        <w:br/>
        <w:t>14. Fastställande av antal sty</w:t>
      </w:r>
      <w:r>
        <w:rPr>
          <w:rFonts w:eastAsia="Times New Roman" w:cs="Times New Roman"/>
          <w:color w:val="3E3D3A"/>
        </w:rPr>
        <w:t>r</w:t>
      </w:r>
      <w:r>
        <w:rPr>
          <w:rFonts w:eastAsia="Times New Roman" w:cs="Times New Roman"/>
          <w:color w:val="14120F"/>
        </w:rPr>
        <w:t>elseledamöter och styrelsesuppleanter t.o</w:t>
      </w:r>
      <w:r>
        <w:rPr>
          <w:rFonts w:eastAsia="Times New Roman" w:cs="Times New Roman"/>
          <w:color w:val="3E3D3A"/>
        </w:rPr>
        <w:t>.</w:t>
      </w:r>
      <w:r>
        <w:rPr>
          <w:rFonts w:eastAsia="Times New Roman" w:cs="Times New Roman"/>
          <w:color w:val="14120F"/>
        </w:rPr>
        <w:t>m. nä</w:t>
      </w:r>
      <w:r>
        <w:rPr>
          <w:rFonts w:eastAsia="Times New Roman" w:cs="Times New Roman"/>
          <w:color w:val="020000"/>
        </w:rPr>
        <w:t>s</w:t>
      </w:r>
      <w:r>
        <w:rPr>
          <w:rFonts w:eastAsia="Times New Roman" w:cs="Times New Roman"/>
          <w:color w:val="14120F"/>
        </w:rPr>
        <w:t>tkommande</w:t>
      </w:r>
      <w:r>
        <w:rPr>
          <w:rFonts w:eastAsia="Times New Roman" w:cs="Times New Roman"/>
          <w:color w:val="14120F"/>
        </w:rPr>
        <w:br/>
        <w:t xml:space="preserve">      </w:t>
      </w:r>
      <w:r>
        <w:rPr>
          <w:rFonts w:eastAsia="Times New Roman" w:cs="Times New Roman"/>
          <w:color w:val="14120F"/>
        </w:rPr>
        <w:t>årsmöte.</w:t>
      </w:r>
      <w:r>
        <w:rPr>
          <w:rFonts w:eastAsia="Times New Roman" w:cs="Times New Roman"/>
          <w:color w:val="14120F"/>
        </w:rPr>
        <w:br/>
        <w:t>15</w:t>
      </w:r>
      <w:r>
        <w:rPr>
          <w:rFonts w:eastAsia="Times New Roman" w:cs="Times New Roman"/>
          <w:color w:val="3E3D3A"/>
        </w:rPr>
        <w:t xml:space="preserve">. </w:t>
      </w:r>
      <w:r>
        <w:rPr>
          <w:rFonts w:eastAsia="Times New Roman" w:cs="Times New Roman"/>
          <w:color w:val="14120F"/>
        </w:rPr>
        <w:t>Fastställande av arvoden för styrel</w:t>
      </w:r>
      <w:r>
        <w:rPr>
          <w:rFonts w:eastAsia="Times New Roman" w:cs="Times New Roman"/>
          <w:color w:val="020000"/>
        </w:rPr>
        <w:t>s</w:t>
      </w:r>
      <w:r>
        <w:rPr>
          <w:rFonts w:eastAsia="Times New Roman" w:cs="Times New Roman"/>
          <w:color w:val="14120F"/>
        </w:rPr>
        <w:t xml:space="preserve">e </w:t>
      </w:r>
      <w:r>
        <w:rPr>
          <w:rFonts w:eastAsia="Times New Roman" w:cs="Times New Roman"/>
          <w:color w:val="020000"/>
        </w:rPr>
        <w:t>o</w:t>
      </w:r>
      <w:r>
        <w:rPr>
          <w:rFonts w:eastAsia="Times New Roman" w:cs="Times New Roman"/>
          <w:color w:val="14120F"/>
        </w:rPr>
        <w:t>ch revis</w:t>
      </w:r>
      <w:r>
        <w:rPr>
          <w:rFonts w:eastAsia="Times New Roman" w:cs="Times New Roman"/>
          <w:color w:val="020000"/>
        </w:rPr>
        <w:t>o</w:t>
      </w:r>
      <w:r>
        <w:rPr>
          <w:rFonts w:eastAsia="Times New Roman" w:cs="Times New Roman"/>
          <w:color w:val="14120F"/>
        </w:rPr>
        <w:t>rer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14120F"/>
        </w:rPr>
        <w:t>16</w:t>
      </w:r>
      <w:r>
        <w:rPr>
          <w:rFonts w:eastAsia="Times New Roman" w:cs="Times New Roman"/>
          <w:color w:val="3E3D3A"/>
        </w:rPr>
        <w:t xml:space="preserve">. </w:t>
      </w:r>
      <w:r>
        <w:rPr>
          <w:rFonts w:eastAsia="Times New Roman" w:cs="Times New Roman"/>
          <w:color w:val="14120F"/>
        </w:rPr>
        <w:t>Val av ordförande för ett år</w:t>
      </w:r>
      <w:r>
        <w:rPr>
          <w:rFonts w:eastAsia="Times New Roman" w:cs="Times New Roman"/>
          <w:color w:val="3E3D3A"/>
        </w:rPr>
        <w:t>.</w:t>
      </w:r>
      <w:r>
        <w:rPr>
          <w:rFonts w:eastAsia="Times New Roman" w:cs="Times New Roman"/>
          <w:color w:val="3E3D3A"/>
        </w:rPr>
        <w:br/>
      </w:r>
      <w:r>
        <w:rPr>
          <w:rFonts w:eastAsia="Times New Roman" w:cs="Times New Roman"/>
          <w:color w:val="14120F"/>
        </w:rPr>
        <w:t>17</w:t>
      </w:r>
      <w:r>
        <w:rPr>
          <w:rFonts w:eastAsia="Times New Roman" w:cs="Times New Roman"/>
          <w:color w:val="3E3D3A"/>
        </w:rPr>
        <w:t xml:space="preserve">. </w:t>
      </w:r>
      <w:r>
        <w:rPr>
          <w:rFonts w:eastAsia="Times New Roman" w:cs="Times New Roman"/>
          <w:color w:val="14120F"/>
        </w:rPr>
        <w:t>Val av halva antalet styrelseledamöter för två år samt ev. kompletteringsval.</w:t>
      </w:r>
      <w:r>
        <w:rPr>
          <w:rFonts w:eastAsia="Times New Roman" w:cs="Times New Roman"/>
          <w:color w:val="14120F"/>
        </w:rPr>
        <w:br/>
        <w:t>1</w:t>
      </w:r>
      <w:r>
        <w:rPr>
          <w:rFonts w:eastAsia="Times New Roman" w:cs="Times New Roman"/>
          <w:color w:val="020000"/>
        </w:rPr>
        <w:t>8</w:t>
      </w:r>
      <w:r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14120F"/>
        </w:rPr>
        <w:t>V</w:t>
      </w:r>
      <w:r>
        <w:rPr>
          <w:rFonts w:eastAsia="Times New Roman" w:cs="Times New Roman"/>
          <w:color w:val="020000"/>
        </w:rPr>
        <w:t>a</w:t>
      </w:r>
      <w:r>
        <w:rPr>
          <w:rFonts w:eastAsia="Times New Roman" w:cs="Times New Roman"/>
          <w:color w:val="14120F"/>
        </w:rPr>
        <w:t xml:space="preserve">l av </w:t>
      </w:r>
      <w:r>
        <w:rPr>
          <w:rFonts w:eastAsia="Times New Roman" w:cs="Times New Roman"/>
          <w:color w:val="020000"/>
        </w:rPr>
        <w:t>s</w:t>
      </w:r>
      <w:r>
        <w:rPr>
          <w:rFonts w:eastAsia="Times New Roman" w:cs="Times New Roman"/>
          <w:color w:val="14120F"/>
        </w:rPr>
        <w:t>tyrel</w:t>
      </w:r>
      <w:r>
        <w:rPr>
          <w:rFonts w:eastAsia="Times New Roman" w:cs="Times New Roman"/>
          <w:color w:val="020000"/>
        </w:rPr>
        <w:t>s</w:t>
      </w:r>
      <w:r>
        <w:rPr>
          <w:rFonts w:eastAsia="Times New Roman" w:cs="Times New Roman"/>
          <w:color w:val="14120F"/>
        </w:rPr>
        <w:t>esuppleanter för ett år</w:t>
      </w:r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14120F"/>
        </w:rPr>
        <w:t xml:space="preserve">19. </w:t>
      </w:r>
      <w:r>
        <w:rPr>
          <w:rFonts w:eastAsia="Times New Roman" w:cs="Times New Roman"/>
          <w:color w:val="020000"/>
        </w:rPr>
        <w:t>V</w:t>
      </w:r>
      <w:r>
        <w:rPr>
          <w:rFonts w:eastAsia="Times New Roman" w:cs="Times New Roman"/>
          <w:color w:val="14120F"/>
        </w:rPr>
        <w:t>a</w:t>
      </w:r>
      <w:r>
        <w:rPr>
          <w:rFonts w:eastAsia="Times New Roman" w:cs="Times New Roman"/>
          <w:color w:val="020000"/>
        </w:rPr>
        <w:t xml:space="preserve">l </w:t>
      </w:r>
      <w:r>
        <w:rPr>
          <w:rFonts w:eastAsia="Times New Roman" w:cs="Times New Roman"/>
          <w:color w:val="14120F"/>
        </w:rPr>
        <w:t xml:space="preserve">av en revisor </w:t>
      </w:r>
      <w:r>
        <w:rPr>
          <w:rFonts w:eastAsia="Times New Roman" w:cs="Times New Roman"/>
          <w:color w:val="020000"/>
        </w:rPr>
        <w:t>o</w:t>
      </w:r>
      <w:r>
        <w:rPr>
          <w:rFonts w:eastAsia="Times New Roman" w:cs="Times New Roman"/>
          <w:color w:val="14120F"/>
        </w:rPr>
        <w:t xml:space="preserve">ch </w:t>
      </w:r>
      <w:r>
        <w:rPr>
          <w:rFonts w:eastAsia="Times New Roman" w:cs="Times New Roman"/>
          <w:color w:val="020000"/>
        </w:rPr>
        <w:t>e</w:t>
      </w:r>
      <w:r>
        <w:rPr>
          <w:rFonts w:eastAsia="Times New Roman" w:cs="Times New Roman"/>
          <w:color w:val="14120F"/>
        </w:rPr>
        <w:t>n revisors</w:t>
      </w:r>
      <w:r>
        <w:rPr>
          <w:rFonts w:eastAsia="Times New Roman" w:cs="Times New Roman"/>
          <w:color w:val="020000"/>
        </w:rPr>
        <w:t>s</w:t>
      </w:r>
      <w:r>
        <w:rPr>
          <w:rFonts w:eastAsia="Times New Roman" w:cs="Times New Roman"/>
          <w:color w:val="14120F"/>
        </w:rPr>
        <w:t>uppleant för ett år. (Styrelseledamot f</w:t>
      </w:r>
      <w:r>
        <w:rPr>
          <w:rFonts w:eastAsia="Times New Roman" w:cs="Times New Roman"/>
          <w:color w:val="3E3D3A"/>
        </w:rPr>
        <w:t>å</w:t>
      </w:r>
      <w:r>
        <w:rPr>
          <w:rFonts w:eastAsia="Times New Roman" w:cs="Times New Roman"/>
          <w:color w:val="14120F"/>
        </w:rPr>
        <w:t>r ej delta i detta</w:t>
      </w:r>
      <w:r>
        <w:rPr>
          <w:rFonts w:eastAsia="Times New Roman" w:cs="Times New Roman"/>
          <w:color w:val="14120F"/>
        </w:rPr>
        <w:br/>
        <w:t xml:space="preserve">       val)</w:t>
      </w:r>
      <w:r>
        <w:rPr>
          <w:rFonts w:eastAsia="Times New Roman" w:cs="Times New Roman"/>
          <w:color w:val="3E3D3A"/>
        </w:rPr>
        <w:br/>
      </w:r>
      <w:r>
        <w:rPr>
          <w:rFonts w:eastAsia="Times New Roman" w:cs="Times New Roman"/>
          <w:color w:val="14120F"/>
        </w:rPr>
        <w:t>20</w:t>
      </w:r>
      <w:r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14120F"/>
        </w:rPr>
        <w:t>Val av valberedning för ett år</w:t>
      </w:r>
      <w:r>
        <w:rPr>
          <w:rFonts w:eastAsia="Times New Roman" w:cs="Times New Roman"/>
          <w:color w:val="3E3D3A"/>
        </w:rPr>
        <w:t>.</w:t>
      </w:r>
      <w:r>
        <w:rPr>
          <w:rFonts w:eastAsia="Times New Roman" w:cs="Times New Roman"/>
          <w:color w:val="3E3D3A"/>
        </w:rPr>
        <w:br/>
      </w:r>
      <w:r>
        <w:rPr>
          <w:rFonts w:eastAsia="Times New Roman" w:cs="Times New Roman"/>
          <w:color w:val="14120F"/>
        </w:rPr>
        <w:t>21</w:t>
      </w:r>
      <w:r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14120F"/>
        </w:rPr>
        <w:t>Behandling av styrelsens förslag.</w:t>
      </w:r>
      <w:r>
        <w:rPr>
          <w:rFonts w:eastAsia="Times New Roman" w:cs="Times New Roman"/>
          <w:color w:val="14120F"/>
        </w:rPr>
        <w:br/>
        <w:t>22. Behandling av motioner</w:t>
      </w:r>
      <w:r>
        <w:rPr>
          <w:rFonts w:eastAsia="Times New Roman" w:cs="Times New Roman"/>
          <w:color w:val="3E3D3A"/>
        </w:rPr>
        <w:t>.</w:t>
      </w:r>
      <w:r>
        <w:rPr>
          <w:rFonts w:eastAsia="Times New Roman" w:cs="Times New Roman"/>
          <w:color w:val="3E3D3A"/>
        </w:rPr>
        <w:br/>
      </w:r>
      <w:r>
        <w:rPr>
          <w:rFonts w:eastAsia="Times New Roman" w:cs="Times New Roman"/>
          <w:color w:val="14120F"/>
        </w:rPr>
        <w:t>23</w:t>
      </w:r>
      <w:r>
        <w:rPr>
          <w:rFonts w:eastAsia="Times New Roman" w:cs="Times New Roman"/>
          <w:color w:val="595855"/>
        </w:rPr>
        <w:t xml:space="preserve">. </w:t>
      </w:r>
      <w:r>
        <w:rPr>
          <w:rFonts w:eastAsia="Times New Roman" w:cs="Times New Roman"/>
          <w:color w:val="14120F"/>
        </w:rPr>
        <w:t>Information från styrelsen</w:t>
      </w:r>
      <w:r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14120F"/>
        </w:rPr>
        <w:t>Frågestund (Inga beslutsärenden).</w:t>
      </w:r>
      <w:r>
        <w:rPr>
          <w:rFonts w:eastAsia="Times New Roman" w:cs="Times New Roman"/>
          <w:color w:val="14120F"/>
        </w:rPr>
        <w:br/>
        <w:t>24</w:t>
      </w:r>
      <w:r>
        <w:rPr>
          <w:rFonts w:eastAsia="Times New Roman" w:cs="Times New Roman"/>
          <w:color w:val="020000"/>
        </w:rPr>
        <w:t xml:space="preserve">. </w:t>
      </w:r>
      <w:r>
        <w:rPr>
          <w:rFonts w:eastAsia="Times New Roman" w:cs="Times New Roman"/>
          <w:color w:val="14120F"/>
        </w:rPr>
        <w:t>Ev</w:t>
      </w:r>
      <w:r>
        <w:rPr>
          <w:rFonts w:eastAsia="Times New Roman" w:cs="Times New Roman"/>
          <w:color w:val="020000"/>
        </w:rPr>
        <w:t xml:space="preserve">. </w:t>
      </w:r>
      <w:r>
        <w:rPr>
          <w:rFonts w:eastAsia="Times New Roman" w:cs="Times New Roman"/>
          <w:color w:val="14120F"/>
        </w:rPr>
        <w:t>föredrag</w:t>
      </w:r>
      <w:r>
        <w:rPr>
          <w:rFonts w:eastAsia="Times New Roman" w:cs="Times New Roman"/>
          <w:color w:val="3E3D3A"/>
        </w:rPr>
        <w:t>.</w:t>
      </w:r>
      <w:r>
        <w:rPr>
          <w:rFonts w:eastAsia="Times New Roman" w:cs="Times New Roman"/>
          <w:color w:val="3E3D3A"/>
        </w:rPr>
        <w:br/>
      </w:r>
      <w:r>
        <w:rPr>
          <w:rFonts w:eastAsia="Times New Roman" w:cs="Times New Roman"/>
          <w:color w:val="14120F"/>
        </w:rPr>
        <w:t>25</w:t>
      </w:r>
      <w:r>
        <w:rPr>
          <w:rFonts w:eastAsia="Times New Roman" w:cs="Times New Roman"/>
          <w:color w:val="595855"/>
        </w:rPr>
        <w:t xml:space="preserve">. </w:t>
      </w:r>
      <w:r>
        <w:rPr>
          <w:rFonts w:eastAsia="Times New Roman" w:cs="Times New Roman"/>
          <w:color w:val="14120F"/>
        </w:rPr>
        <w:t>Årsmötet avslutas</w:t>
      </w:r>
      <w:r>
        <w:rPr>
          <w:rFonts w:eastAsia="Times New Roman" w:cs="Times New Roman"/>
          <w:color w:val="3E3D3A"/>
        </w:rPr>
        <w:t xml:space="preserve">. </w:t>
      </w:r>
    </w:p>
    <w:p w:rsidR="004B7E74" w:rsidRDefault="004B7E74"/>
    <w:sectPr w:rsidR="004B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9D6"/>
    <w:multiLevelType w:val="multilevel"/>
    <w:tmpl w:val="63FE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oto Sans CJK SC" w:hAnsi="Times New Roman" w:cs="Lohit Devanaga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§ %3 "/>
      <w:lvlJc w:val="left"/>
      <w:pPr>
        <w:tabs>
          <w:tab w:val="num" w:pos="2041"/>
        </w:tabs>
        <w:ind w:left="2268" w:hanging="851"/>
      </w:pPr>
      <w:rPr>
        <w:rFonts w:ascii="Times New Roman" w:eastAsia="Noto Sans CJK SC" w:hAnsi="Times New Roman" w:cs="Lohit Devanaga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9716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5F"/>
    <w:rsid w:val="004B7E74"/>
    <w:rsid w:val="00D1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6D2B"/>
  <w15:chartTrackingRefBased/>
  <w15:docId w15:val="{19B9EA3E-F014-4EA3-9100-A7BC0BB3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16B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D16B5F"/>
    <w:pPr>
      <w:suppressAutoHyphens/>
      <w:spacing w:after="0" w:line="240" w:lineRule="auto"/>
    </w:pPr>
    <w:rPr>
      <w:rFonts w:ascii="Times New Roman" w:eastAsia="Noto Serif CJK SC" w:hAnsi="Times New Roman" w:cs="Lohit Devanagari"/>
      <w:kern w:val="2"/>
      <w:sz w:val="24"/>
      <w:szCs w:val="24"/>
      <w:lang w:eastAsia="zh-CN" w:bidi="hi-IN"/>
    </w:rPr>
  </w:style>
  <w:style w:type="character" w:customStyle="1" w:styleId="BrdtextChar">
    <w:name w:val="Brödtext Char"/>
    <w:basedOn w:val="Standardstycketeckensnitt"/>
    <w:link w:val="Brdtext"/>
    <w:rsid w:val="00D16B5F"/>
    <w:rPr>
      <w:rFonts w:ascii="Times New Roman" w:eastAsia="Noto Serif CJK SC" w:hAnsi="Times New Roman" w:cs="Lohit Devanagari"/>
      <w:kern w:val="2"/>
      <w:sz w:val="24"/>
      <w:szCs w:val="24"/>
      <w:lang w:eastAsia="zh-CN" w:bidi="hi-IN"/>
    </w:rPr>
  </w:style>
  <w:style w:type="paragraph" w:customStyle="1" w:styleId="Stadgar3">
    <w:name w:val="Stadgar3"/>
    <w:basedOn w:val="Rubrik3"/>
    <w:qFormat/>
    <w:rsid w:val="00D16B5F"/>
    <w:pPr>
      <w:keepLines w:val="0"/>
      <w:tabs>
        <w:tab w:val="left" w:pos="2262"/>
      </w:tabs>
      <w:suppressAutoHyphens/>
      <w:spacing w:before="113" w:after="113" w:line="240" w:lineRule="auto"/>
      <w:ind w:left="1417"/>
    </w:pPr>
    <w:rPr>
      <w:rFonts w:ascii="Times New Roman" w:eastAsia="Noto Sans CJK SC" w:hAnsi="Times New Roman" w:cs="Lohit Devanagari"/>
      <w:b/>
      <w:bCs/>
      <w:color w:val="auto"/>
      <w:kern w:val="2"/>
      <w:lang w:eastAsia="zh-CN" w:bidi="hi-IN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16B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</dc:creator>
  <cp:keywords/>
  <dc:description/>
  <cp:lastModifiedBy>Bertil</cp:lastModifiedBy>
  <cp:revision>1</cp:revision>
  <dcterms:created xsi:type="dcterms:W3CDTF">2023-03-26T12:21:00Z</dcterms:created>
  <dcterms:modified xsi:type="dcterms:W3CDTF">2023-03-26T12:25:00Z</dcterms:modified>
</cp:coreProperties>
</file>